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B4254B">
        <w:rPr>
          <w:rFonts w:ascii="Times New Roman" w:hAnsi="Times New Roman"/>
        </w:rPr>
        <w:t>2</w:t>
      </w:r>
      <w:r w:rsidR="006C298B">
        <w:rPr>
          <w:rFonts w:ascii="Times New Roman" w:hAnsi="Times New Roman"/>
        </w:rPr>
        <w:t>1</w:t>
      </w:r>
      <w:r w:rsidR="00B31E5E">
        <w:rPr>
          <w:rFonts w:ascii="Times New Roman" w:hAnsi="Times New Roman"/>
        </w:rPr>
        <w:t>»</w:t>
      </w:r>
      <w:r>
        <w:rPr>
          <w:rFonts w:ascii="Times New Roman" w:hAnsi="Times New Roman"/>
        </w:rPr>
        <w:t xml:space="preserve"> </w:t>
      </w:r>
      <w:r w:rsidR="006C298B">
        <w:rPr>
          <w:rFonts w:ascii="Times New Roman" w:hAnsi="Times New Roman"/>
        </w:rPr>
        <w:t>августа</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6C298B">
        <w:rPr>
          <w:rFonts w:ascii="Times New Roman" w:hAnsi="Times New Roman"/>
          <w:b/>
          <w:bCs/>
          <w:sz w:val="24"/>
          <w:szCs w:val="24"/>
        </w:rPr>
        <w:t>45</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964512">
        <w:rPr>
          <w:rFonts w:ascii="Times New Roman" w:hAnsi="Times New Roman"/>
          <w:b/>
          <w:color w:val="000000"/>
          <w:sz w:val="24"/>
          <w:szCs w:val="24"/>
        </w:rPr>
        <w:t>труб стальн</w:t>
      </w:r>
      <w:r w:rsidR="00DA1A61">
        <w:rPr>
          <w:rFonts w:ascii="Times New Roman" w:hAnsi="Times New Roman"/>
          <w:b/>
          <w:color w:val="000000"/>
          <w:sz w:val="24"/>
          <w:szCs w:val="24"/>
        </w:rPr>
        <w:t>ых</w:t>
      </w:r>
      <w:r w:rsidR="00964512">
        <w:rPr>
          <w:rFonts w:ascii="Times New Roman" w:hAnsi="Times New Roman"/>
          <w:b/>
          <w:color w:val="000000"/>
          <w:sz w:val="24"/>
          <w:szCs w:val="24"/>
        </w:rPr>
        <w:t xml:space="preserve"> </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6C298B">
        <w:rPr>
          <w:rFonts w:ascii="Times New Roman" w:hAnsi="Times New Roman"/>
          <w:b/>
          <w:snapToGrid w:val="0"/>
          <w:sz w:val="24"/>
          <w:szCs w:val="24"/>
        </w:rPr>
        <w:t>45</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6C298B">
        <w:rPr>
          <w:rFonts w:ascii="Times New Roman" w:hAnsi="Times New Roman"/>
          <w:sz w:val="24"/>
          <w:szCs w:val="24"/>
        </w:rPr>
        <w:t>----------</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Pr>
          <w:rFonts w:cs="ArialMT"/>
          <w:sz w:val="24"/>
          <w:szCs w:val="24"/>
        </w:rPr>
        <w:t>труб</w:t>
      </w:r>
      <w:r w:rsidR="00DA1A61">
        <w:rPr>
          <w:rFonts w:cs="ArialMT"/>
          <w:sz w:val="24"/>
          <w:szCs w:val="24"/>
        </w:rPr>
        <w:t>ы</w:t>
      </w:r>
      <w:r>
        <w:rPr>
          <w:rFonts w:cs="ArialMT"/>
          <w:sz w:val="24"/>
          <w:szCs w:val="24"/>
        </w:rPr>
        <w:t xml:space="preserve"> стальн</w:t>
      </w:r>
      <w:r w:rsidR="00DA1A61">
        <w:rPr>
          <w:rFonts w:cs="ArialMT"/>
          <w:sz w:val="24"/>
          <w:szCs w:val="24"/>
        </w:rPr>
        <w:t>ые</w:t>
      </w:r>
      <w:r>
        <w:rPr>
          <w:rFonts w:cs="ArialMT"/>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сертификат соответствия, </w:t>
      </w:r>
      <w:r w:rsidR="00712637">
        <w:rPr>
          <w:rFonts w:ascii="Times New Roman" w:hAnsi="Times New Roman"/>
          <w:sz w:val="24"/>
          <w:szCs w:val="24"/>
        </w:rPr>
        <w:t>гарантия завода изготовителя</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w:t>
      </w:r>
      <w:r w:rsidR="00712637">
        <w:rPr>
          <w:rFonts w:ascii="Times New Roman" w:hAnsi="Times New Roman"/>
          <w:spacing w:val="-1"/>
          <w:sz w:val="24"/>
          <w:szCs w:val="24"/>
        </w:rPr>
        <w:t>тся и согласовываются сторонами</w:t>
      </w:r>
      <w:r>
        <w:rPr>
          <w:rFonts w:ascii="Times New Roman" w:hAnsi="Times New Roman"/>
          <w:spacing w:val="-1"/>
          <w:sz w:val="24"/>
          <w:szCs w:val="24"/>
        </w:rPr>
        <w:t>.</w:t>
      </w:r>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DA1A61">
        <w:rPr>
          <w:rFonts w:ascii="Times New Roman" w:hAnsi="Times New Roman"/>
          <w:sz w:val="24"/>
          <w:szCs w:val="24"/>
        </w:rPr>
        <w:t xml:space="preserve">до </w:t>
      </w:r>
      <w:r w:rsidR="00CB5F27">
        <w:rPr>
          <w:rFonts w:ascii="Times New Roman" w:hAnsi="Times New Roman"/>
          <w:sz w:val="24"/>
          <w:szCs w:val="24"/>
        </w:rPr>
        <w:t>11</w:t>
      </w:r>
      <w:r w:rsidR="00DA1A61">
        <w:rPr>
          <w:rFonts w:ascii="Times New Roman" w:hAnsi="Times New Roman"/>
          <w:sz w:val="24"/>
          <w:szCs w:val="24"/>
        </w:rPr>
        <w:t xml:space="preserve"> </w:t>
      </w:r>
      <w:r w:rsidR="00CB5F27">
        <w:rPr>
          <w:rFonts w:ascii="Times New Roman" w:hAnsi="Times New Roman"/>
          <w:sz w:val="24"/>
          <w:szCs w:val="24"/>
        </w:rPr>
        <w:t>августа</w:t>
      </w:r>
      <w:r w:rsidR="00DA1A61">
        <w:rPr>
          <w:rFonts w:ascii="Times New Roman" w:hAnsi="Times New Roman"/>
          <w:sz w:val="24"/>
          <w:szCs w:val="24"/>
        </w:rPr>
        <w:t xml:space="preserve"> 2015 года.</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sidR="00CB5F27">
        <w:rPr>
          <w:rFonts w:ascii="Times New Roman" w:hAnsi="Times New Roman"/>
          <w:sz w:val="24"/>
          <w:szCs w:val="24"/>
        </w:rPr>
        <w:t>, пос. Харитоново</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CB5F27">
        <w:rPr>
          <w:rFonts w:ascii="Times New Roman" w:hAnsi="Times New Roman"/>
          <w:b/>
          <w:sz w:val="20"/>
          <w:szCs w:val="20"/>
        </w:rPr>
        <w:t>4</w:t>
      </w:r>
      <w:r w:rsidR="0089721C">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712637"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8"/>
          <w:szCs w:val="28"/>
        </w:rPr>
      </w:pPr>
      <w:r w:rsidRPr="00712637">
        <w:rPr>
          <w:rFonts w:ascii="Times New Roman" w:hAnsi="Times New Roman"/>
          <w:b/>
          <w:sz w:val="28"/>
          <w:szCs w:val="28"/>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pPr w:leftFromText="180" w:rightFromText="180" w:vertAnchor="text" w:horzAnchor="margin" w:tblpXSpec="center" w:tblpY="386"/>
        <w:tblW w:w="10277" w:type="dxa"/>
        <w:tblLook w:val="04A0" w:firstRow="1" w:lastRow="0" w:firstColumn="1" w:lastColumn="0" w:noHBand="0" w:noVBand="1"/>
      </w:tblPr>
      <w:tblGrid>
        <w:gridCol w:w="938"/>
        <w:gridCol w:w="4479"/>
        <w:gridCol w:w="2880"/>
        <w:gridCol w:w="1980"/>
      </w:tblGrid>
      <w:tr w:rsidR="00CB5F27" w:rsidTr="00CB5F27">
        <w:trPr>
          <w:trHeight w:val="300"/>
        </w:trPr>
        <w:tc>
          <w:tcPr>
            <w:tcW w:w="938" w:type="dxa"/>
            <w:tcBorders>
              <w:top w:val="single" w:sz="8" w:space="0" w:color="auto"/>
              <w:left w:val="single" w:sz="8" w:space="0" w:color="auto"/>
              <w:bottom w:val="single" w:sz="4" w:space="0" w:color="auto"/>
              <w:right w:val="single" w:sz="4" w:space="0" w:color="auto"/>
            </w:tcBorders>
            <w:noWrap/>
            <w:vAlign w:val="bottom"/>
            <w:hideMark/>
          </w:tcPr>
          <w:p w:rsidR="00CB5F27" w:rsidRDefault="00CB5F27" w:rsidP="00CB5F27">
            <w:pPr>
              <w:spacing w:after="0" w:line="240" w:lineRule="auto"/>
              <w:jc w:val="center"/>
              <w:rPr>
                <w:rFonts w:ascii="Times New Roman" w:hAnsi="Times New Roman"/>
                <w:sz w:val="24"/>
                <w:szCs w:val="24"/>
              </w:rPr>
            </w:pPr>
            <w:r>
              <w:rPr>
                <w:rFonts w:ascii="Times New Roman" w:hAnsi="Times New Roman"/>
                <w:sz w:val="24"/>
                <w:szCs w:val="24"/>
              </w:rPr>
              <w:t> </w:t>
            </w:r>
          </w:p>
        </w:tc>
        <w:tc>
          <w:tcPr>
            <w:tcW w:w="4479" w:type="dxa"/>
            <w:tcBorders>
              <w:top w:val="single" w:sz="8" w:space="0" w:color="auto"/>
              <w:left w:val="nil"/>
              <w:bottom w:val="single" w:sz="4" w:space="0" w:color="auto"/>
              <w:right w:val="single" w:sz="4" w:space="0" w:color="auto"/>
            </w:tcBorders>
            <w:vAlign w:val="center"/>
            <w:hideMark/>
          </w:tcPr>
          <w:p w:rsidR="00CB5F27" w:rsidRDefault="00CB5F27" w:rsidP="00CB5F27">
            <w:pPr>
              <w:spacing w:after="0" w:line="240" w:lineRule="auto"/>
              <w:jc w:val="center"/>
              <w:rPr>
                <w:rFonts w:ascii="Times New Roman" w:hAnsi="Times New Roman"/>
                <w:b/>
                <w:bCs/>
                <w:sz w:val="20"/>
                <w:szCs w:val="20"/>
              </w:rPr>
            </w:pPr>
            <w:r>
              <w:rPr>
                <w:rFonts w:ascii="Times New Roman" w:hAnsi="Times New Roman"/>
                <w:b/>
                <w:bCs/>
                <w:sz w:val="20"/>
                <w:szCs w:val="20"/>
              </w:rPr>
              <w:t>Наименование</w:t>
            </w:r>
          </w:p>
        </w:tc>
        <w:tc>
          <w:tcPr>
            <w:tcW w:w="2880" w:type="dxa"/>
            <w:tcBorders>
              <w:top w:val="single" w:sz="8" w:space="0" w:color="auto"/>
              <w:left w:val="nil"/>
              <w:bottom w:val="single" w:sz="4" w:space="0" w:color="auto"/>
              <w:right w:val="single" w:sz="4" w:space="0" w:color="auto"/>
            </w:tcBorders>
            <w:vAlign w:val="center"/>
            <w:hideMark/>
          </w:tcPr>
          <w:p w:rsidR="00CB5F27" w:rsidRDefault="00CB5F27" w:rsidP="00CB5F27">
            <w:pPr>
              <w:spacing w:after="0" w:line="240" w:lineRule="auto"/>
              <w:jc w:val="center"/>
              <w:rPr>
                <w:rFonts w:ascii="Times New Roman" w:hAnsi="Times New Roman"/>
                <w:b/>
                <w:bCs/>
                <w:sz w:val="20"/>
                <w:szCs w:val="20"/>
              </w:rPr>
            </w:pPr>
            <w:r>
              <w:rPr>
                <w:rFonts w:ascii="Times New Roman" w:hAnsi="Times New Roman"/>
                <w:b/>
                <w:bCs/>
                <w:sz w:val="20"/>
                <w:szCs w:val="20"/>
              </w:rPr>
              <w:t xml:space="preserve">количество, </w:t>
            </w:r>
            <w:proofErr w:type="gramStart"/>
            <w:r>
              <w:rPr>
                <w:rFonts w:ascii="Times New Roman" w:hAnsi="Times New Roman"/>
                <w:b/>
                <w:bCs/>
                <w:sz w:val="20"/>
                <w:szCs w:val="20"/>
              </w:rPr>
              <w:t>м</w:t>
            </w:r>
            <w:proofErr w:type="gramEnd"/>
          </w:p>
        </w:tc>
        <w:tc>
          <w:tcPr>
            <w:tcW w:w="1980" w:type="dxa"/>
            <w:tcBorders>
              <w:top w:val="single" w:sz="8" w:space="0" w:color="auto"/>
              <w:left w:val="nil"/>
              <w:bottom w:val="single" w:sz="4" w:space="0" w:color="auto"/>
              <w:right w:val="single" w:sz="8" w:space="0" w:color="auto"/>
            </w:tcBorders>
            <w:noWrap/>
            <w:vAlign w:val="center"/>
            <w:hideMark/>
          </w:tcPr>
          <w:p w:rsidR="00CB5F27" w:rsidRDefault="00CB5F27" w:rsidP="00CB5F27">
            <w:pPr>
              <w:spacing w:after="0" w:line="240" w:lineRule="auto"/>
              <w:jc w:val="center"/>
              <w:rPr>
                <w:rFonts w:ascii="Times New Roman" w:hAnsi="Times New Roman"/>
                <w:b/>
                <w:bCs/>
                <w:sz w:val="24"/>
                <w:szCs w:val="24"/>
              </w:rPr>
            </w:pPr>
            <w:r>
              <w:rPr>
                <w:rFonts w:ascii="Times New Roman" w:hAnsi="Times New Roman"/>
                <w:b/>
                <w:bCs/>
                <w:sz w:val="24"/>
                <w:szCs w:val="24"/>
              </w:rPr>
              <w:t>ГОСТ</w:t>
            </w:r>
          </w:p>
        </w:tc>
      </w:tr>
      <w:tr w:rsidR="00CB5F27" w:rsidTr="00CB5F27">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rsidP="00CB5F27">
            <w:pPr>
              <w:spacing w:after="0" w:line="240" w:lineRule="auto"/>
              <w:jc w:val="center"/>
              <w:rPr>
                <w:rFonts w:ascii="Times New Roman" w:hAnsi="Times New Roman"/>
              </w:rPr>
            </w:pPr>
            <w:r>
              <w:rPr>
                <w:rFonts w:ascii="Times New Roman" w:hAnsi="Times New Roman"/>
              </w:rPr>
              <w:t>1</w:t>
            </w:r>
          </w:p>
        </w:tc>
        <w:tc>
          <w:tcPr>
            <w:tcW w:w="4479" w:type="dxa"/>
            <w:tcBorders>
              <w:top w:val="nil"/>
              <w:left w:val="nil"/>
              <w:bottom w:val="single" w:sz="4" w:space="0" w:color="auto"/>
              <w:right w:val="single" w:sz="4" w:space="0" w:color="auto"/>
            </w:tcBorders>
            <w:vAlign w:val="center"/>
            <w:hideMark/>
          </w:tcPr>
          <w:p w:rsidR="00CB5F27" w:rsidRDefault="00CB5F27" w:rsidP="00CB5F27">
            <w:pPr>
              <w:rPr>
                <w:rFonts w:ascii="Times New Roman" w:hAnsi="Times New Roman"/>
                <w:szCs w:val="24"/>
                <w:lang w:eastAsia="en-US"/>
              </w:rPr>
            </w:pPr>
            <w:r>
              <w:rPr>
                <w:rFonts w:ascii="Times New Roman" w:hAnsi="Times New Roman"/>
              </w:rPr>
              <w:t>Труба б/ш г/д 32×3,0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rsidP="00CB5F27">
            <w:pPr>
              <w:jc w:val="center"/>
              <w:rPr>
                <w:rFonts w:ascii="Times New Roman" w:hAnsi="Times New Roman"/>
                <w:lang w:eastAsia="en-US"/>
              </w:rPr>
            </w:pPr>
            <w:r>
              <w:rPr>
                <w:rFonts w:ascii="Times New Roman" w:hAnsi="Times New Roman"/>
              </w:rPr>
              <w:t>40</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CB5F27">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rsidP="00CB5F27">
            <w:pPr>
              <w:spacing w:after="0" w:line="240" w:lineRule="auto"/>
              <w:jc w:val="center"/>
              <w:rPr>
                <w:rFonts w:ascii="Times New Roman" w:hAnsi="Times New Roman"/>
              </w:rPr>
            </w:pPr>
            <w:r>
              <w:rPr>
                <w:rFonts w:ascii="Times New Roman" w:hAnsi="Times New Roman"/>
              </w:rPr>
              <w:t>2</w:t>
            </w:r>
          </w:p>
        </w:tc>
        <w:tc>
          <w:tcPr>
            <w:tcW w:w="4479" w:type="dxa"/>
            <w:tcBorders>
              <w:top w:val="nil"/>
              <w:left w:val="nil"/>
              <w:bottom w:val="single" w:sz="4" w:space="0" w:color="auto"/>
              <w:right w:val="single" w:sz="4" w:space="0" w:color="auto"/>
            </w:tcBorders>
            <w:vAlign w:val="center"/>
            <w:hideMark/>
          </w:tcPr>
          <w:p w:rsidR="00CB5F27" w:rsidRDefault="00CB5F27" w:rsidP="00CB5F27">
            <w:pPr>
              <w:rPr>
                <w:rFonts w:ascii="Times New Roman" w:hAnsi="Times New Roman"/>
                <w:sz w:val="24"/>
                <w:szCs w:val="24"/>
                <w:lang w:eastAsia="en-US"/>
              </w:rPr>
            </w:pPr>
            <w:r>
              <w:rPr>
                <w:rFonts w:ascii="Times New Roman" w:hAnsi="Times New Roman"/>
              </w:rPr>
              <w:t>Труба б/ш г/д 38×4,0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rsidP="00CB5F27">
            <w:pPr>
              <w:jc w:val="center"/>
              <w:rPr>
                <w:rFonts w:ascii="Times New Roman" w:hAnsi="Times New Roman"/>
                <w:lang w:eastAsia="en-US"/>
              </w:rPr>
            </w:pPr>
            <w:r>
              <w:rPr>
                <w:rFonts w:ascii="Times New Roman" w:hAnsi="Times New Roman"/>
              </w:rPr>
              <w:t>24</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CB5F27">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rsidP="00CB5F27">
            <w:pPr>
              <w:spacing w:after="0" w:line="240" w:lineRule="auto"/>
              <w:jc w:val="center"/>
              <w:rPr>
                <w:rFonts w:ascii="Times New Roman" w:hAnsi="Times New Roman"/>
              </w:rPr>
            </w:pPr>
            <w:r>
              <w:rPr>
                <w:rFonts w:ascii="Times New Roman" w:hAnsi="Times New Roman"/>
              </w:rPr>
              <w:t>3</w:t>
            </w:r>
          </w:p>
        </w:tc>
        <w:tc>
          <w:tcPr>
            <w:tcW w:w="4479" w:type="dxa"/>
            <w:tcBorders>
              <w:top w:val="nil"/>
              <w:left w:val="nil"/>
              <w:bottom w:val="single" w:sz="4" w:space="0" w:color="auto"/>
              <w:right w:val="single" w:sz="4" w:space="0" w:color="auto"/>
            </w:tcBorders>
            <w:vAlign w:val="center"/>
            <w:hideMark/>
          </w:tcPr>
          <w:p w:rsidR="00CB5F27" w:rsidRDefault="00CB5F27" w:rsidP="00CB5F27">
            <w:pPr>
              <w:rPr>
                <w:rFonts w:ascii="Times New Roman" w:hAnsi="Times New Roman"/>
                <w:sz w:val="24"/>
                <w:szCs w:val="24"/>
                <w:lang w:eastAsia="en-US"/>
              </w:rPr>
            </w:pPr>
            <w:r>
              <w:rPr>
                <w:rFonts w:ascii="Times New Roman" w:hAnsi="Times New Roman"/>
              </w:rPr>
              <w:t>Труба б/ш г/д 57×4,0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205</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CB5F27">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rsidP="00CB5F27">
            <w:pPr>
              <w:spacing w:after="0" w:line="240" w:lineRule="auto"/>
              <w:jc w:val="center"/>
              <w:rPr>
                <w:rFonts w:ascii="Times New Roman" w:hAnsi="Times New Roman"/>
              </w:rPr>
            </w:pPr>
            <w:r>
              <w:rPr>
                <w:rFonts w:ascii="Times New Roman" w:hAnsi="Times New Roman"/>
              </w:rPr>
              <w:t>4</w:t>
            </w:r>
          </w:p>
        </w:tc>
        <w:tc>
          <w:tcPr>
            <w:tcW w:w="4479" w:type="dxa"/>
            <w:tcBorders>
              <w:top w:val="nil"/>
              <w:left w:val="nil"/>
              <w:bottom w:val="single" w:sz="4" w:space="0" w:color="auto"/>
              <w:right w:val="single" w:sz="4" w:space="0" w:color="auto"/>
            </w:tcBorders>
            <w:vAlign w:val="center"/>
            <w:hideMark/>
          </w:tcPr>
          <w:p w:rsidR="00CB5F27" w:rsidRDefault="00CB5F27" w:rsidP="00CB5F27">
            <w:pPr>
              <w:rPr>
                <w:rFonts w:ascii="Times New Roman" w:hAnsi="Times New Roman"/>
                <w:sz w:val="24"/>
                <w:szCs w:val="24"/>
                <w:lang w:eastAsia="en-US"/>
              </w:rPr>
            </w:pPr>
            <w:r>
              <w:rPr>
                <w:rFonts w:ascii="Times New Roman" w:hAnsi="Times New Roman"/>
              </w:rPr>
              <w:t>Труба б/ш г/д 89×5,0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70</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CB5F27">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rsidP="00CB5F27">
            <w:pPr>
              <w:spacing w:after="0" w:line="240" w:lineRule="auto"/>
              <w:jc w:val="center"/>
              <w:rPr>
                <w:rFonts w:ascii="Times New Roman" w:hAnsi="Times New Roman"/>
              </w:rPr>
            </w:pPr>
            <w:r>
              <w:rPr>
                <w:rFonts w:ascii="Times New Roman" w:hAnsi="Times New Roman"/>
              </w:rPr>
              <w:t>5</w:t>
            </w:r>
          </w:p>
        </w:tc>
        <w:tc>
          <w:tcPr>
            <w:tcW w:w="4479" w:type="dxa"/>
            <w:tcBorders>
              <w:top w:val="nil"/>
              <w:left w:val="nil"/>
              <w:bottom w:val="single" w:sz="4" w:space="0" w:color="auto"/>
              <w:right w:val="single" w:sz="4" w:space="0" w:color="auto"/>
            </w:tcBorders>
            <w:vAlign w:val="center"/>
            <w:hideMark/>
          </w:tcPr>
          <w:p w:rsidR="00CB5F27" w:rsidRDefault="00CB5F27" w:rsidP="00CB5F27">
            <w:pPr>
              <w:rPr>
                <w:rFonts w:ascii="Times New Roman" w:hAnsi="Times New Roman"/>
                <w:sz w:val="24"/>
                <w:szCs w:val="24"/>
                <w:lang w:eastAsia="en-US"/>
              </w:rPr>
            </w:pPr>
            <w:r>
              <w:rPr>
                <w:rFonts w:ascii="Times New Roman" w:hAnsi="Times New Roman"/>
              </w:rPr>
              <w:t>Труба б/ш г/д 108×5,0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70</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rsidP="00CB5F27">
            <w:pPr>
              <w:jc w:val="center"/>
              <w:rPr>
                <w:rFonts w:ascii="Times New Roman" w:hAnsi="Times New Roman"/>
                <w:sz w:val="24"/>
                <w:szCs w:val="24"/>
                <w:lang w:eastAsia="en-US"/>
              </w:rPr>
            </w:pPr>
            <w:r>
              <w:rPr>
                <w:rFonts w:ascii="Times New Roman" w:hAnsi="Times New Roman"/>
                <w:sz w:val="24"/>
                <w:szCs w:val="24"/>
              </w:rPr>
              <w:t>8732-78</w:t>
            </w:r>
          </w:p>
        </w:tc>
      </w:tr>
    </w:tbl>
    <w:p w:rsidR="00CB5F27" w:rsidRDefault="00CB5F27" w:rsidP="00CB5F27">
      <w:pPr>
        <w:rPr>
          <w:rFonts w:ascii="Times New Roman" w:hAnsi="Times New Roman"/>
          <w:sz w:val="26"/>
          <w:szCs w:val="26"/>
          <w:lang w:eastAsia="en-US"/>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CB5F27" w:rsidRDefault="00CB5F27"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lastRenderedPageBreak/>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23F6D" w:rsidP="008E719C">
            <w:pPr>
              <w:pStyle w:val="af8"/>
              <w:ind w:firstLine="0"/>
              <w:jc w:val="left"/>
              <w:rPr>
                <w:bCs w:val="0"/>
                <w:sz w:val="24"/>
              </w:rPr>
            </w:pPr>
            <w:r>
              <w:rPr>
                <w:b w:val="0"/>
                <w:sz w:val="24"/>
              </w:rPr>
              <w:t>Труб</w:t>
            </w:r>
            <w:r w:rsidR="008E719C">
              <w:rPr>
                <w:b w:val="0"/>
                <w:sz w:val="24"/>
              </w:rPr>
              <w:t>ы</w:t>
            </w:r>
            <w:r>
              <w:rPr>
                <w:b w:val="0"/>
                <w:sz w:val="24"/>
              </w:rPr>
              <w:t xml:space="preserve"> стальн</w:t>
            </w:r>
            <w:r w:rsidR="008E719C">
              <w:rPr>
                <w:b w:val="0"/>
                <w:sz w:val="24"/>
              </w:rPr>
              <w:t xml:space="preserve">ые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 xml:space="preserve">до </w:t>
            </w:r>
            <w:r w:rsidR="00CB5F27">
              <w:rPr>
                <w:rFonts w:ascii="Times New Roman" w:hAnsi="Times New Roman"/>
                <w:bCs/>
                <w:sz w:val="24"/>
                <w:szCs w:val="24"/>
              </w:rPr>
              <w:t>11</w:t>
            </w:r>
            <w:r w:rsidR="00830282">
              <w:rPr>
                <w:rFonts w:ascii="Times New Roman" w:hAnsi="Times New Roman"/>
                <w:bCs/>
                <w:sz w:val="24"/>
                <w:szCs w:val="24"/>
              </w:rPr>
              <w:t>.0</w:t>
            </w:r>
            <w:r w:rsidR="00CB5F27">
              <w:rPr>
                <w:rFonts w:ascii="Times New Roman" w:hAnsi="Times New Roman"/>
                <w:bCs/>
                <w:sz w:val="24"/>
                <w:szCs w:val="24"/>
              </w:rPr>
              <w:t>9</w:t>
            </w:r>
            <w:r w:rsidR="00830282">
              <w:rPr>
                <w:rFonts w:ascii="Times New Roman" w:hAnsi="Times New Roman"/>
                <w:bCs/>
                <w:sz w:val="24"/>
                <w:szCs w:val="24"/>
              </w:rPr>
              <w:t>.2015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CB5F27">
              <w:rPr>
                <w:rFonts w:ascii="Times New Roman" w:hAnsi="Times New Roman"/>
                <w:bCs/>
                <w:sz w:val="24"/>
                <w:szCs w:val="24"/>
              </w:rPr>
              <w:t>, пос. Харитоново</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CB5F27" w:rsidRDefault="00CB5F27" w:rsidP="00897217">
            <w:pPr>
              <w:pStyle w:val="rvps46"/>
              <w:jc w:val="both"/>
              <w:rPr>
                <w:bCs/>
              </w:rPr>
            </w:pPr>
            <w:r>
              <w:rPr>
                <w:bCs/>
              </w:rPr>
              <w:t>Адрес электронной почты:</w:t>
            </w:r>
            <w:r w:rsidRPr="00CB5F27">
              <w:rPr>
                <w:bCs/>
              </w:rPr>
              <w:t xml:space="preserve"> </w:t>
            </w:r>
            <w:proofErr w:type="spellStart"/>
            <w:r>
              <w:rPr>
                <w:bCs/>
              </w:rPr>
              <w:t>ma</w:t>
            </w:r>
            <w:r>
              <w:rPr>
                <w:bCs/>
                <w:lang w:val="en-US"/>
              </w:rPr>
              <w:t>rina</w:t>
            </w:r>
            <w:proofErr w:type="spellEnd"/>
            <w:r w:rsidRPr="00CB5F27">
              <w:rPr>
                <w:bCs/>
              </w:rPr>
              <w:t>.</w:t>
            </w:r>
            <w:proofErr w:type="spellStart"/>
            <w:r>
              <w:rPr>
                <w:bCs/>
                <w:lang w:val="en-US"/>
              </w:rPr>
              <w:t>makarova</w:t>
            </w:r>
            <w:proofErr w:type="spellEnd"/>
            <w:r w:rsidRPr="00CB5F27">
              <w:rPr>
                <w:bCs/>
              </w:rPr>
              <w:t>1971@</w:t>
            </w:r>
            <w:r>
              <w:rPr>
                <w:bCs/>
                <w:lang w:val="en-US"/>
              </w:rPr>
              <w:t>mail</w:t>
            </w:r>
            <w:r w:rsidRPr="00CB5F27">
              <w:rPr>
                <w:bCs/>
              </w:rPr>
              <w:t>.</w:t>
            </w:r>
            <w:proofErr w:type="spellStart"/>
            <w:r>
              <w:rPr>
                <w:bCs/>
                <w:lang w:val="en-US"/>
              </w:rPr>
              <w:t>ru</w:t>
            </w:r>
            <w:proofErr w:type="spellEnd"/>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CB5F27">
            <w:pPr>
              <w:ind w:right="153"/>
              <w:jc w:val="both"/>
              <w:rPr>
                <w:rFonts w:ascii="Times New Roman" w:hAnsi="Times New Roman"/>
                <w:bCs/>
                <w:sz w:val="24"/>
                <w:szCs w:val="24"/>
              </w:rPr>
            </w:pPr>
            <w:r>
              <w:rPr>
                <w:rFonts w:ascii="Times New Roman" w:hAnsi="Times New Roman"/>
                <w:bCs/>
                <w:sz w:val="24"/>
                <w:szCs w:val="24"/>
              </w:rPr>
              <w:t>«</w:t>
            </w:r>
            <w:r w:rsidR="00B4254B">
              <w:rPr>
                <w:rFonts w:ascii="Times New Roman" w:hAnsi="Times New Roman"/>
                <w:bCs/>
                <w:sz w:val="24"/>
                <w:szCs w:val="24"/>
              </w:rPr>
              <w:t>2</w:t>
            </w:r>
            <w:r w:rsidR="00CB5F27">
              <w:rPr>
                <w:rFonts w:ascii="Times New Roman" w:hAnsi="Times New Roman"/>
                <w:bCs/>
                <w:sz w:val="24"/>
                <w:szCs w:val="24"/>
                <w:lang w:val="en-US"/>
              </w:rPr>
              <w:t>1</w:t>
            </w:r>
            <w:r>
              <w:rPr>
                <w:rFonts w:ascii="Times New Roman" w:hAnsi="Times New Roman"/>
                <w:bCs/>
                <w:sz w:val="24"/>
                <w:szCs w:val="24"/>
              </w:rPr>
              <w:t>»</w:t>
            </w:r>
            <w:r w:rsidR="00FD27F3">
              <w:rPr>
                <w:rFonts w:ascii="Times New Roman" w:hAnsi="Times New Roman"/>
                <w:bCs/>
                <w:sz w:val="24"/>
                <w:szCs w:val="24"/>
              </w:rPr>
              <w:t xml:space="preserve"> </w:t>
            </w:r>
            <w:r w:rsidR="00CB5F27">
              <w:rPr>
                <w:rFonts w:ascii="Times New Roman" w:hAnsi="Times New Roman"/>
                <w:bCs/>
                <w:sz w:val="24"/>
                <w:szCs w:val="24"/>
              </w:rPr>
              <w:t>августа</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CB5F27" w:rsidP="00CC3077">
            <w:pPr>
              <w:widowControl w:val="0"/>
              <w:spacing w:after="0" w:line="240" w:lineRule="auto"/>
              <w:rPr>
                <w:rFonts w:ascii="Times New Roman" w:hAnsi="Times New Roman"/>
                <w:b/>
                <w:bCs/>
                <w:sz w:val="24"/>
                <w:szCs w:val="24"/>
              </w:rPr>
            </w:pPr>
            <w:r>
              <w:rPr>
                <w:rFonts w:ascii="Times New Roman" w:hAnsi="Times New Roman"/>
                <w:bCs/>
                <w:sz w:val="24"/>
                <w:szCs w:val="24"/>
              </w:rPr>
              <w:t>210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976AC2">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976AC2">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CB5F27">
              <w:rPr>
                <w:rFonts w:ascii="Times New Roman" w:hAnsi="Times New Roman"/>
                <w:sz w:val="24"/>
                <w:szCs w:val="24"/>
              </w:rPr>
              <w:t>.</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B4254B"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Гарантия завода изготовителя</w:t>
            </w:r>
            <w:r w:rsidR="0057141C">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Все указанные документы прилагаются претендентом к </w:t>
            </w:r>
            <w:r w:rsidRPr="003361AF">
              <w:rPr>
                <w:rFonts w:ascii="Times New Roman" w:hAnsi="Times New Roman"/>
                <w:sz w:val="24"/>
                <w:szCs w:val="24"/>
              </w:rPr>
              <w:lastRenderedPageBreak/>
              <w:t>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CB5F27">
              <w:rPr>
                <w:bCs w:val="0"/>
                <w:szCs w:val="24"/>
              </w:rPr>
              <w:t>24</w:t>
            </w:r>
            <w:r>
              <w:rPr>
                <w:bCs w:val="0"/>
                <w:szCs w:val="24"/>
              </w:rPr>
              <w:t>»</w:t>
            </w:r>
            <w:r w:rsidR="00E4678E">
              <w:rPr>
                <w:bCs w:val="0"/>
                <w:szCs w:val="24"/>
              </w:rPr>
              <w:t xml:space="preserve"> </w:t>
            </w:r>
            <w:r w:rsidR="00CB5F27">
              <w:rPr>
                <w:bCs w:val="0"/>
                <w:szCs w:val="24"/>
              </w:rPr>
              <w:t>августа</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CB5F27">
              <w:rPr>
                <w:bCs w:val="0"/>
                <w:szCs w:val="24"/>
              </w:rPr>
              <w:t>27</w:t>
            </w:r>
            <w:r>
              <w:rPr>
                <w:bCs w:val="0"/>
                <w:szCs w:val="24"/>
              </w:rPr>
              <w:t>»</w:t>
            </w:r>
            <w:r w:rsidR="00E4678E">
              <w:rPr>
                <w:bCs w:val="0"/>
                <w:szCs w:val="24"/>
              </w:rPr>
              <w:t xml:space="preserve"> </w:t>
            </w:r>
            <w:r w:rsidR="00CB5F27">
              <w:rPr>
                <w:bCs w:val="0"/>
                <w:szCs w:val="24"/>
              </w:rPr>
              <w:t>августа</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CB5F27">
              <w:rPr>
                <w:bCs w:val="0"/>
                <w:szCs w:val="24"/>
              </w:rPr>
              <w:t>2</w:t>
            </w:r>
            <w:r w:rsidR="00B4254B">
              <w:rPr>
                <w:bCs w:val="0"/>
                <w:szCs w:val="24"/>
              </w:rPr>
              <w:t>8</w:t>
            </w:r>
            <w:r w:rsidR="006773F9">
              <w:rPr>
                <w:bCs w:val="0"/>
                <w:szCs w:val="24"/>
              </w:rPr>
              <w:t>»</w:t>
            </w:r>
            <w:r w:rsidR="00E4678E">
              <w:rPr>
                <w:bCs w:val="0"/>
                <w:szCs w:val="24"/>
              </w:rPr>
              <w:t xml:space="preserve"> </w:t>
            </w:r>
            <w:r w:rsidR="00CB5F27">
              <w:rPr>
                <w:bCs w:val="0"/>
                <w:szCs w:val="24"/>
              </w:rPr>
              <w:t>августа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CB5F27">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CB5F27">
              <w:rPr>
                <w:bCs w:val="0"/>
                <w:szCs w:val="24"/>
              </w:rPr>
              <w:t>2</w:t>
            </w:r>
            <w:r w:rsidR="00B4254B">
              <w:rPr>
                <w:bCs w:val="0"/>
                <w:szCs w:val="24"/>
              </w:rPr>
              <w:t>8</w:t>
            </w:r>
            <w:r w:rsidR="006773F9">
              <w:rPr>
                <w:bCs w:val="0"/>
                <w:szCs w:val="24"/>
              </w:rPr>
              <w:t>»</w:t>
            </w:r>
            <w:r w:rsidR="00E4678E">
              <w:rPr>
                <w:bCs w:val="0"/>
                <w:szCs w:val="24"/>
              </w:rPr>
              <w:t xml:space="preserve"> </w:t>
            </w:r>
            <w:r w:rsidR="00CB5F27">
              <w:rPr>
                <w:bCs w:val="0"/>
                <w:szCs w:val="24"/>
              </w:rPr>
              <w:t>августа</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7"/>
        <w:gridCol w:w="4094"/>
      </w:tblGrid>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Трубы стальные</w:t>
            </w:r>
          </w:p>
        </w:tc>
      </w:tr>
      <w:tr w:rsidR="00CB5F27" w:rsidTr="00CB5F27">
        <w:trPr>
          <w:trHeight w:val="855"/>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pStyle w:val="7"/>
              <w:spacing w:line="240" w:lineRule="auto"/>
              <w:ind w:left="0"/>
              <w:rPr>
                <w:sz w:val="24"/>
                <w:szCs w:val="24"/>
              </w:rPr>
            </w:pPr>
            <w:r>
              <w:rPr>
                <w:sz w:val="24"/>
                <w:szCs w:val="24"/>
              </w:rPr>
              <w:t>труба стальная бесшовная горячедеформированная</w:t>
            </w:r>
          </w:p>
        </w:tc>
      </w:tr>
      <w:tr w:rsidR="00CB5F27" w:rsidTr="00CB5F27">
        <w:trPr>
          <w:trHeight w:val="575"/>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Ремонт, монтаж, обвязка энергетического оборудования и тепловых сетей</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до 11 сентября 2015</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CB5F27" w:rsidTr="00CB5F27">
        <w:trPr>
          <w:trHeight w:val="56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b/>
                <w:sz w:val="24"/>
                <w:szCs w:val="24"/>
                <w:lang w:eastAsia="en-US"/>
              </w:rPr>
            </w:pPr>
            <w:r>
              <w:rPr>
                <w:rFonts w:ascii="Times New Roman" w:hAnsi="Times New Roman"/>
                <w:b/>
                <w:sz w:val="24"/>
                <w:szCs w:val="24"/>
              </w:rPr>
              <w:t>доставка поставщика в Выборг, пос. Харитоново</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CB5F27" w:rsidTr="00CB5F27">
        <w:trPr>
          <w:trHeight w:val="280"/>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CB5F27" w:rsidTr="00CB5F27">
        <w:trPr>
          <w:trHeight w:val="295"/>
        </w:trPr>
        <w:tc>
          <w:tcPr>
            <w:tcW w:w="6053" w:type="dxa"/>
            <w:tcBorders>
              <w:top w:val="single" w:sz="4" w:space="0" w:color="auto"/>
              <w:left w:val="single" w:sz="4" w:space="0" w:color="auto"/>
              <w:bottom w:val="single" w:sz="4" w:space="0" w:color="auto"/>
              <w:right w:val="single" w:sz="4" w:space="0" w:color="auto"/>
            </w:tcBorders>
            <w:hideMark/>
          </w:tcPr>
          <w:p w:rsidR="00CB5F27" w:rsidRDefault="00CB5F27">
            <w:pPr>
              <w:spacing w:after="0" w:line="240" w:lineRule="auto"/>
              <w:rPr>
                <w:rFonts w:ascii="Times New Roman" w:hAnsi="Times New Roman"/>
                <w:sz w:val="24"/>
                <w:szCs w:val="24"/>
                <w:lang w:eastAsia="en-US"/>
              </w:rPr>
            </w:pPr>
            <w:r>
              <w:rPr>
                <w:rFonts w:ascii="Times New Roman" w:hAnsi="Times New Roman"/>
                <w:sz w:val="24"/>
                <w:szCs w:val="24"/>
              </w:rPr>
              <w:t xml:space="preserve">Начальная (максимальная) цена </w:t>
            </w:r>
            <w:r>
              <w:rPr>
                <w:rFonts w:ascii="Times New Roman" w:hAnsi="Times New Roman"/>
                <w:b/>
                <w:sz w:val="28"/>
                <w:szCs w:val="24"/>
              </w:rPr>
              <w:t>с НДС</w:t>
            </w:r>
          </w:p>
        </w:tc>
        <w:tc>
          <w:tcPr>
            <w:tcW w:w="4324" w:type="dxa"/>
            <w:tcBorders>
              <w:top w:val="single" w:sz="4" w:space="0" w:color="auto"/>
              <w:left w:val="single" w:sz="4" w:space="0" w:color="auto"/>
              <w:bottom w:val="single" w:sz="4" w:space="0" w:color="auto"/>
              <w:right w:val="single" w:sz="4" w:space="0" w:color="auto"/>
            </w:tcBorders>
            <w:hideMark/>
          </w:tcPr>
          <w:p w:rsidR="00CB5F27" w:rsidRDefault="0089721C">
            <w:pPr>
              <w:spacing w:after="0" w:line="240" w:lineRule="auto"/>
              <w:rPr>
                <w:rFonts w:ascii="Times New Roman" w:hAnsi="Times New Roman"/>
                <w:b/>
                <w:sz w:val="24"/>
                <w:szCs w:val="24"/>
                <w:lang w:eastAsia="en-US"/>
              </w:rPr>
            </w:pPr>
            <w:r>
              <w:rPr>
                <w:rFonts w:ascii="Times New Roman" w:hAnsi="Times New Roman"/>
                <w:b/>
                <w:sz w:val="24"/>
                <w:szCs w:val="24"/>
              </w:rPr>
              <w:t>210000  руб.</w:t>
            </w:r>
          </w:p>
        </w:tc>
      </w:tr>
    </w:tbl>
    <w:p w:rsidR="00CB5F27" w:rsidRDefault="00CB5F27" w:rsidP="00CB5F27">
      <w:pPr>
        <w:spacing w:line="240" w:lineRule="atLeast"/>
        <w:jc w:val="right"/>
        <w:rPr>
          <w:rFonts w:ascii="Times New Roman" w:hAnsi="Times New Roman"/>
          <w:sz w:val="26"/>
          <w:szCs w:val="26"/>
          <w:lang w:eastAsia="en-US"/>
        </w:rPr>
      </w:pPr>
    </w:p>
    <w:p w:rsidR="00CB5F27" w:rsidRDefault="00CB5F27" w:rsidP="00CB5F27">
      <w:pPr>
        <w:spacing w:line="240" w:lineRule="atLeast"/>
        <w:jc w:val="right"/>
        <w:rPr>
          <w:rFonts w:ascii="Times New Roman" w:hAnsi="Times New Roman"/>
          <w:sz w:val="26"/>
          <w:szCs w:val="26"/>
        </w:rPr>
      </w:pPr>
      <w:r>
        <w:rPr>
          <w:rFonts w:ascii="Times New Roman" w:hAnsi="Times New Roman"/>
          <w:sz w:val="26"/>
          <w:szCs w:val="26"/>
        </w:rPr>
        <w:t>Таблица 1</w:t>
      </w:r>
    </w:p>
    <w:tbl>
      <w:tblPr>
        <w:tblW w:w="10277" w:type="dxa"/>
        <w:tblInd w:w="-878" w:type="dxa"/>
        <w:tblLook w:val="04A0" w:firstRow="1" w:lastRow="0" w:firstColumn="1" w:lastColumn="0" w:noHBand="0" w:noVBand="1"/>
      </w:tblPr>
      <w:tblGrid>
        <w:gridCol w:w="938"/>
        <w:gridCol w:w="4479"/>
        <w:gridCol w:w="2880"/>
        <w:gridCol w:w="1980"/>
      </w:tblGrid>
      <w:tr w:rsidR="00CB5F27" w:rsidTr="0089721C">
        <w:trPr>
          <w:trHeight w:val="300"/>
        </w:trPr>
        <w:tc>
          <w:tcPr>
            <w:tcW w:w="938" w:type="dxa"/>
            <w:tcBorders>
              <w:top w:val="single" w:sz="8" w:space="0" w:color="auto"/>
              <w:left w:val="single" w:sz="8" w:space="0" w:color="auto"/>
              <w:bottom w:val="single" w:sz="4" w:space="0" w:color="auto"/>
              <w:right w:val="single" w:sz="4" w:space="0" w:color="auto"/>
            </w:tcBorders>
            <w:noWrap/>
            <w:vAlign w:val="bottom"/>
            <w:hideMark/>
          </w:tcPr>
          <w:p w:rsidR="00CB5F27" w:rsidRDefault="00CB5F27">
            <w:pPr>
              <w:spacing w:after="0" w:line="240" w:lineRule="auto"/>
              <w:jc w:val="center"/>
              <w:rPr>
                <w:rFonts w:ascii="Times New Roman" w:hAnsi="Times New Roman"/>
                <w:sz w:val="24"/>
                <w:szCs w:val="24"/>
              </w:rPr>
            </w:pPr>
            <w:bookmarkStart w:id="115" w:name="_GoBack"/>
            <w:bookmarkEnd w:id="115"/>
            <w:r>
              <w:rPr>
                <w:rFonts w:ascii="Times New Roman" w:hAnsi="Times New Roman"/>
                <w:sz w:val="24"/>
                <w:szCs w:val="24"/>
              </w:rPr>
              <w:t> </w:t>
            </w:r>
          </w:p>
        </w:tc>
        <w:tc>
          <w:tcPr>
            <w:tcW w:w="4479" w:type="dxa"/>
            <w:tcBorders>
              <w:top w:val="single" w:sz="8" w:space="0" w:color="auto"/>
              <w:left w:val="nil"/>
              <w:bottom w:val="single" w:sz="4" w:space="0" w:color="auto"/>
              <w:right w:val="single" w:sz="4" w:space="0" w:color="auto"/>
            </w:tcBorders>
            <w:vAlign w:val="center"/>
            <w:hideMark/>
          </w:tcPr>
          <w:p w:rsidR="00CB5F27" w:rsidRDefault="00CB5F27">
            <w:pPr>
              <w:spacing w:after="0" w:line="240" w:lineRule="auto"/>
              <w:jc w:val="center"/>
              <w:rPr>
                <w:rFonts w:ascii="Times New Roman" w:hAnsi="Times New Roman"/>
                <w:b/>
                <w:bCs/>
                <w:sz w:val="20"/>
                <w:szCs w:val="20"/>
              </w:rPr>
            </w:pPr>
            <w:r>
              <w:rPr>
                <w:rFonts w:ascii="Times New Roman" w:hAnsi="Times New Roman"/>
                <w:b/>
                <w:bCs/>
                <w:sz w:val="20"/>
                <w:szCs w:val="20"/>
              </w:rPr>
              <w:t>Наименование</w:t>
            </w:r>
          </w:p>
        </w:tc>
        <w:tc>
          <w:tcPr>
            <w:tcW w:w="2880" w:type="dxa"/>
            <w:tcBorders>
              <w:top w:val="single" w:sz="8" w:space="0" w:color="auto"/>
              <w:left w:val="nil"/>
              <w:bottom w:val="single" w:sz="4" w:space="0" w:color="auto"/>
              <w:right w:val="single" w:sz="4" w:space="0" w:color="auto"/>
            </w:tcBorders>
            <w:vAlign w:val="center"/>
            <w:hideMark/>
          </w:tcPr>
          <w:p w:rsidR="00CB5F27" w:rsidRDefault="00CB5F27">
            <w:pPr>
              <w:spacing w:after="0" w:line="240" w:lineRule="auto"/>
              <w:jc w:val="center"/>
              <w:rPr>
                <w:rFonts w:ascii="Times New Roman" w:hAnsi="Times New Roman"/>
                <w:b/>
                <w:bCs/>
                <w:sz w:val="20"/>
                <w:szCs w:val="20"/>
              </w:rPr>
            </w:pPr>
            <w:r>
              <w:rPr>
                <w:rFonts w:ascii="Times New Roman" w:hAnsi="Times New Roman"/>
                <w:b/>
                <w:bCs/>
                <w:sz w:val="20"/>
                <w:szCs w:val="20"/>
              </w:rPr>
              <w:t xml:space="preserve">количество, </w:t>
            </w:r>
            <w:proofErr w:type="gramStart"/>
            <w:r>
              <w:rPr>
                <w:rFonts w:ascii="Times New Roman" w:hAnsi="Times New Roman"/>
                <w:b/>
                <w:bCs/>
                <w:sz w:val="20"/>
                <w:szCs w:val="20"/>
              </w:rPr>
              <w:t>м</w:t>
            </w:r>
            <w:proofErr w:type="gramEnd"/>
          </w:p>
        </w:tc>
        <w:tc>
          <w:tcPr>
            <w:tcW w:w="1980" w:type="dxa"/>
            <w:tcBorders>
              <w:top w:val="single" w:sz="8" w:space="0" w:color="auto"/>
              <w:left w:val="nil"/>
              <w:bottom w:val="single" w:sz="4" w:space="0" w:color="auto"/>
              <w:right w:val="single" w:sz="8" w:space="0" w:color="auto"/>
            </w:tcBorders>
            <w:noWrap/>
            <w:vAlign w:val="center"/>
            <w:hideMark/>
          </w:tcPr>
          <w:p w:rsidR="00CB5F27" w:rsidRDefault="00CB5F27">
            <w:pPr>
              <w:spacing w:after="0" w:line="240" w:lineRule="auto"/>
              <w:jc w:val="center"/>
              <w:rPr>
                <w:rFonts w:ascii="Times New Roman" w:hAnsi="Times New Roman"/>
                <w:b/>
                <w:bCs/>
                <w:sz w:val="24"/>
                <w:szCs w:val="24"/>
              </w:rPr>
            </w:pPr>
            <w:r>
              <w:rPr>
                <w:rFonts w:ascii="Times New Roman" w:hAnsi="Times New Roman"/>
                <w:b/>
                <w:bCs/>
                <w:sz w:val="24"/>
                <w:szCs w:val="24"/>
              </w:rPr>
              <w:t>ГОСТ</w:t>
            </w:r>
          </w:p>
        </w:tc>
      </w:tr>
      <w:tr w:rsidR="00CB5F27" w:rsidTr="0089721C">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pPr>
              <w:spacing w:after="0" w:line="240" w:lineRule="auto"/>
              <w:jc w:val="center"/>
              <w:rPr>
                <w:rFonts w:ascii="Times New Roman" w:hAnsi="Times New Roman"/>
              </w:rPr>
            </w:pPr>
            <w:r>
              <w:rPr>
                <w:rFonts w:ascii="Times New Roman" w:hAnsi="Times New Roman"/>
              </w:rPr>
              <w:t>1</w:t>
            </w:r>
          </w:p>
        </w:tc>
        <w:tc>
          <w:tcPr>
            <w:tcW w:w="4479" w:type="dxa"/>
            <w:tcBorders>
              <w:top w:val="nil"/>
              <w:left w:val="nil"/>
              <w:bottom w:val="single" w:sz="4" w:space="0" w:color="auto"/>
              <w:right w:val="single" w:sz="4" w:space="0" w:color="auto"/>
            </w:tcBorders>
            <w:vAlign w:val="center"/>
            <w:hideMark/>
          </w:tcPr>
          <w:p w:rsidR="00CB5F27" w:rsidRDefault="00CB5F27">
            <w:pPr>
              <w:rPr>
                <w:rFonts w:ascii="Times New Roman" w:hAnsi="Times New Roman"/>
                <w:szCs w:val="24"/>
                <w:lang w:eastAsia="en-US"/>
              </w:rPr>
            </w:pPr>
            <w:r>
              <w:rPr>
                <w:rFonts w:ascii="Times New Roman" w:hAnsi="Times New Roman"/>
              </w:rPr>
              <w:t>Труба б/ш г/д 32×3,0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pPr>
              <w:jc w:val="center"/>
              <w:rPr>
                <w:rFonts w:ascii="Times New Roman" w:hAnsi="Times New Roman"/>
                <w:lang w:eastAsia="en-US"/>
              </w:rPr>
            </w:pPr>
            <w:r>
              <w:rPr>
                <w:rFonts w:ascii="Times New Roman" w:hAnsi="Times New Roman"/>
              </w:rPr>
              <w:t>40</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89721C">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pPr>
              <w:spacing w:after="0" w:line="240" w:lineRule="auto"/>
              <w:jc w:val="center"/>
              <w:rPr>
                <w:rFonts w:ascii="Times New Roman" w:hAnsi="Times New Roman"/>
              </w:rPr>
            </w:pPr>
            <w:r>
              <w:rPr>
                <w:rFonts w:ascii="Times New Roman" w:hAnsi="Times New Roman"/>
              </w:rPr>
              <w:t>2</w:t>
            </w:r>
          </w:p>
        </w:tc>
        <w:tc>
          <w:tcPr>
            <w:tcW w:w="4479" w:type="dxa"/>
            <w:tcBorders>
              <w:top w:val="nil"/>
              <w:left w:val="nil"/>
              <w:bottom w:val="single" w:sz="4" w:space="0" w:color="auto"/>
              <w:right w:val="single" w:sz="4" w:space="0" w:color="auto"/>
            </w:tcBorders>
            <w:vAlign w:val="center"/>
            <w:hideMark/>
          </w:tcPr>
          <w:p w:rsidR="00CB5F27" w:rsidRDefault="00CB5F27">
            <w:pPr>
              <w:rPr>
                <w:rFonts w:ascii="Times New Roman" w:hAnsi="Times New Roman"/>
                <w:sz w:val="24"/>
                <w:szCs w:val="24"/>
                <w:lang w:eastAsia="en-US"/>
              </w:rPr>
            </w:pPr>
            <w:r>
              <w:rPr>
                <w:rFonts w:ascii="Times New Roman" w:hAnsi="Times New Roman"/>
              </w:rPr>
              <w:t>Труба б/ш г/д 38×4,0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pPr>
              <w:jc w:val="center"/>
              <w:rPr>
                <w:rFonts w:ascii="Times New Roman" w:hAnsi="Times New Roman"/>
                <w:lang w:eastAsia="en-US"/>
              </w:rPr>
            </w:pPr>
            <w:r>
              <w:rPr>
                <w:rFonts w:ascii="Times New Roman" w:hAnsi="Times New Roman"/>
              </w:rPr>
              <w:t>24</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89721C">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pPr>
              <w:spacing w:after="0" w:line="240" w:lineRule="auto"/>
              <w:jc w:val="center"/>
              <w:rPr>
                <w:rFonts w:ascii="Times New Roman" w:hAnsi="Times New Roman"/>
              </w:rPr>
            </w:pPr>
            <w:r>
              <w:rPr>
                <w:rFonts w:ascii="Times New Roman" w:hAnsi="Times New Roman"/>
              </w:rPr>
              <w:t>3</w:t>
            </w:r>
          </w:p>
        </w:tc>
        <w:tc>
          <w:tcPr>
            <w:tcW w:w="4479" w:type="dxa"/>
            <w:tcBorders>
              <w:top w:val="nil"/>
              <w:left w:val="nil"/>
              <w:bottom w:val="single" w:sz="4" w:space="0" w:color="auto"/>
              <w:right w:val="single" w:sz="4" w:space="0" w:color="auto"/>
            </w:tcBorders>
            <w:vAlign w:val="center"/>
            <w:hideMark/>
          </w:tcPr>
          <w:p w:rsidR="00CB5F27" w:rsidRDefault="00CB5F27">
            <w:pPr>
              <w:rPr>
                <w:rFonts w:ascii="Times New Roman" w:hAnsi="Times New Roman"/>
                <w:sz w:val="24"/>
                <w:szCs w:val="24"/>
                <w:lang w:eastAsia="en-US"/>
              </w:rPr>
            </w:pPr>
            <w:r>
              <w:rPr>
                <w:rFonts w:ascii="Times New Roman" w:hAnsi="Times New Roman"/>
              </w:rPr>
              <w:t>Труба б/ш г/д 57×4,0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205</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89721C">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pPr>
              <w:spacing w:after="0" w:line="240" w:lineRule="auto"/>
              <w:jc w:val="center"/>
              <w:rPr>
                <w:rFonts w:ascii="Times New Roman" w:hAnsi="Times New Roman"/>
              </w:rPr>
            </w:pPr>
            <w:r>
              <w:rPr>
                <w:rFonts w:ascii="Times New Roman" w:hAnsi="Times New Roman"/>
              </w:rPr>
              <w:t>4</w:t>
            </w:r>
          </w:p>
        </w:tc>
        <w:tc>
          <w:tcPr>
            <w:tcW w:w="4479" w:type="dxa"/>
            <w:tcBorders>
              <w:top w:val="nil"/>
              <w:left w:val="nil"/>
              <w:bottom w:val="single" w:sz="4" w:space="0" w:color="auto"/>
              <w:right w:val="single" w:sz="4" w:space="0" w:color="auto"/>
            </w:tcBorders>
            <w:vAlign w:val="center"/>
            <w:hideMark/>
          </w:tcPr>
          <w:p w:rsidR="00CB5F27" w:rsidRDefault="00CB5F27">
            <w:pPr>
              <w:rPr>
                <w:rFonts w:ascii="Times New Roman" w:hAnsi="Times New Roman"/>
                <w:sz w:val="24"/>
                <w:szCs w:val="24"/>
                <w:lang w:eastAsia="en-US"/>
              </w:rPr>
            </w:pPr>
            <w:r>
              <w:rPr>
                <w:rFonts w:ascii="Times New Roman" w:hAnsi="Times New Roman"/>
              </w:rPr>
              <w:t>Труба б/ш г/д 89×5,0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70</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8732-78</w:t>
            </w:r>
          </w:p>
        </w:tc>
      </w:tr>
      <w:tr w:rsidR="00CB5F27" w:rsidTr="0089721C">
        <w:trPr>
          <w:trHeight w:val="301"/>
        </w:trPr>
        <w:tc>
          <w:tcPr>
            <w:tcW w:w="938" w:type="dxa"/>
            <w:tcBorders>
              <w:top w:val="nil"/>
              <w:left w:val="single" w:sz="8" w:space="0" w:color="auto"/>
              <w:bottom w:val="single" w:sz="4" w:space="0" w:color="auto"/>
              <w:right w:val="single" w:sz="4" w:space="0" w:color="auto"/>
            </w:tcBorders>
            <w:noWrap/>
            <w:vAlign w:val="center"/>
            <w:hideMark/>
          </w:tcPr>
          <w:p w:rsidR="00CB5F27" w:rsidRDefault="00CB5F27">
            <w:pPr>
              <w:spacing w:after="0" w:line="240" w:lineRule="auto"/>
              <w:jc w:val="center"/>
              <w:rPr>
                <w:rFonts w:ascii="Times New Roman" w:hAnsi="Times New Roman"/>
              </w:rPr>
            </w:pPr>
            <w:r>
              <w:rPr>
                <w:rFonts w:ascii="Times New Roman" w:hAnsi="Times New Roman"/>
              </w:rPr>
              <w:t>5</w:t>
            </w:r>
          </w:p>
        </w:tc>
        <w:tc>
          <w:tcPr>
            <w:tcW w:w="4479" w:type="dxa"/>
            <w:tcBorders>
              <w:top w:val="nil"/>
              <w:left w:val="nil"/>
              <w:bottom w:val="single" w:sz="4" w:space="0" w:color="auto"/>
              <w:right w:val="single" w:sz="4" w:space="0" w:color="auto"/>
            </w:tcBorders>
            <w:vAlign w:val="center"/>
            <w:hideMark/>
          </w:tcPr>
          <w:p w:rsidR="00CB5F27" w:rsidRDefault="00CB5F27">
            <w:pPr>
              <w:rPr>
                <w:rFonts w:ascii="Times New Roman" w:hAnsi="Times New Roman"/>
                <w:sz w:val="24"/>
                <w:szCs w:val="24"/>
                <w:lang w:eastAsia="en-US"/>
              </w:rPr>
            </w:pPr>
            <w:r>
              <w:rPr>
                <w:rFonts w:ascii="Times New Roman" w:hAnsi="Times New Roman"/>
              </w:rPr>
              <w:t>Труба б/ш г/д 108×5,0</w:t>
            </w:r>
            <w:proofErr w:type="gramStart"/>
            <w:r>
              <w:rPr>
                <w:rFonts w:ascii="Times New Roman" w:hAnsi="Times New Roman"/>
              </w:rPr>
              <w:t xml:space="preserve"> С</w:t>
            </w:r>
            <w:proofErr w:type="gramEnd"/>
            <w:r>
              <w:rPr>
                <w:rFonts w:ascii="Times New Roman" w:hAnsi="Times New Roman"/>
              </w:rPr>
              <w:t>т.20</w:t>
            </w:r>
          </w:p>
        </w:tc>
        <w:tc>
          <w:tcPr>
            <w:tcW w:w="2880" w:type="dxa"/>
            <w:tcBorders>
              <w:top w:val="nil"/>
              <w:left w:val="nil"/>
              <w:bottom w:val="single" w:sz="4" w:space="0" w:color="auto"/>
              <w:right w:val="single" w:sz="4"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70</w:t>
            </w:r>
          </w:p>
        </w:tc>
        <w:tc>
          <w:tcPr>
            <w:tcW w:w="1980" w:type="dxa"/>
            <w:tcBorders>
              <w:top w:val="single" w:sz="4" w:space="0" w:color="auto"/>
              <w:left w:val="nil"/>
              <w:bottom w:val="single" w:sz="4" w:space="0" w:color="auto"/>
              <w:right w:val="single" w:sz="8" w:space="0" w:color="auto"/>
            </w:tcBorders>
            <w:noWrap/>
            <w:vAlign w:val="center"/>
            <w:hideMark/>
          </w:tcPr>
          <w:p w:rsidR="00CB5F27" w:rsidRDefault="00CB5F27">
            <w:pPr>
              <w:jc w:val="center"/>
              <w:rPr>
                <w:rFonts w:ascii="Times New Roman" w:hAnsi="Times New Roman"/>
                <w:sz w:val="24"/>
                <w:szCs w:val="24"/>
                <w:lang w:eastAsia="en-US"/>
              </w:rPr>
            </w:pPr>
            <w:r>
              <w:rPr>
                <w:rFonts w:ascii="Times New Roman" w:hAnsi="Times New Roman"/>
                <w:sz w:val="24"/>
                <w:szCs w:val="24"/>
              </w:rPr>
              <w:t>8732-78</w:t>
            </w:r>
          </w:p>
        </w:tc>
      </w:tr>
    </w:tbl>
    <w:p w:rsidR="00CB5F27" w:rsidRDefault="00CB5F27" w:rsidP="00CB5F27">
      <w:pPr>
        <w:rPr>
          <w:rFonts w:ascii="Times New Roman" w:hAnsi="Times New Roman"/>
          <w:sz w:val="26"/>
          <w:szCs w:val="26"/>
          <w:lang w:eastAsia="en-US"/>
        </w:rPr>
      </w:pPr>
    </w:p>
    <w:p w:rsidR="00CB5F27" w:rsidRDefault="00CB5F27" w:rsidP="00CB5F27">
      <w:pPr>
        <w:rPr>
          <w:rFonts w:ascii="Times New Roman" w:hAnsi="Times New Roman"/>
          <w:sz w:val="26"/>
          <w:szCs w:val="26"/>
        </w:rPr>
      </w:pPr>
      <w:r>
        <w:rPr>
          <w:rFonts w:ascii="Times New Roman" w:hAnsi="Times New Roman"/>
          <w:sz w:val="26"/>
          <w:szCs w:val="26"/>
        </w:rPr>
        <w:t>условия оплаты: 30% предоплата,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w:t>
      </w:r>
    </w:p>
    <w:p w:rsidR="00B4254B" w:rsidRPr="00EB3FD7" w:rsidRDefault="00B4254B" w:rsidP="00B4254B">
      <w:pPr>
        <w:rPr>
          <w:rFonts w:ascii="Times New Roman" w:hAnsi="Times New Roman"/>
          <w:sz w:val="26"/>
          <w:szCs w:val="26"/>
        </w:rPr>
      </w:pPr>
      <w:r>
        <w:rPr>
          <w:rFonts w:ascii="Times New Roman" w:hAnsi="Times New Roman"/>
          <w:sz w:val="26"/>
          <w:szCs w:val="26"/>
        </w:rPr>
        <w:t>.</w:t>
      </w:r>
    </w:p>
    <w:p w:rsidR="005E7D6F" w:rsidRDefault="005E7D6F" w:rsidP="000202C4">
      <w:pPr>
        <w:pStyle w:val="af6"/>
        <w:jc w:val="center"/>
        <w:rPr>
          <w:rFonts w:ascii="Times New Roman" w:hAnsi="Times New Roman"/>
          <w:b/>
          <w:sz w:val="24"/>
          <w:szCs w:val="24"/>
        </w:rPr>
      </w:pPr>
    </w:p>
    <w:sectPr w:rsidR="005E7D6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98B" w:rsidRDefault="006C298B" w:rsidP="00B41620">
      <w:pPr>
        <w:spacing w:after="0" w:line="240" w:lineRule="auto"/>
      </w:pPr>
      <w:r>
        <w:separator/>
      </w:r>
    </w:p>
  </w:endnote>
  <w:endnote w:type="continuationSeparator" w:id="0">
    <w:p w:rsidR="006C298B" w:rsidRDefault="006C298B"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98B" w:rsidRDefault="006C298B">
    <w:pPr>
      <w:pStyle w:val="aff"/>
      <w:jc w:val="right"/>
    </w:pPr>
    <w:r>
      <w:fldChar w:fldCharType="begin"/>
    </w:r>
    <w:r>
      <w:instrText xml:space="preserve"> PAGE   \* MERGEFORMAT </w:instrText>
    </w:r>
    <w:r>
      <w:fldChar w:fldCharType="separate"/>
    </w:r>
    <w:r w:rsidR="0089721C">
      <w:rPr>
        <w:noProof/>
      </w:rPr>
      <w:t>32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98B" w:rsidRDefault="006C298B" w:rsidP="00B41620">
      <w:pPr>
        <w:spacing w:after="0" w:line="240" w:lineRule="auto"/>
      </w:pPr>
      <w:r>
        <w:separator/>
      </w:r>
    </w:p>
  </w:footnote>
  <w:footnote w:type="continuationSeparator" w:id="0">
    <w:p w:rsidR="006C298B" w:rsidRDefault="006C298B" w:rsidP="00B41620">
      <w:pPr>
        <w:spacing w:after="0" w:line="240" w:lineRule="auto"/>
      </w:pPr>
      <w:r>
        <w:continuationSeparator/>
      </w:r>
    </w:p>
  </w:footnote>
  <w:footnote w:id="1">
    <w:p w:rsidR="006C298B" w:rsidRPr="00EA7BD1" w:rsidRDefault="006C298B">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C298B"/>
    <w:rsid w:val="006D4999"/>
    <w:rsid w:val="006E24E9"/>
    <w:rsid w:val="006F1CEA"/>
    <w:rsid w:val="00711570"/>
    <w:rsid w:val="00712637"/>
    <w:rsid w:val="00717C27"/>
    <w:rsid w:val="00725647"/>
    <w:rsid w:val="00726082"/>
    <w:rsid w:val="007351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9721C"/>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76AC2"/>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4254B"/>
    <w:rsid w:val="00B5011B"/>
    <w:rsid w:val="00B55B18"/>
    <w:rsid w:val="00B601B5"/>
    <w:rsid w:val="00B61457"/>
    <w:rsid w:val="00B61AA8"/>
    <w:rsid w:val="00B6768C"/>
    <w:rsid w:val="00B702B3"/>
    <w:rsid w:val="00B716E8"/>
    <w:rsid w:val="00B71D96"/>
    <w:rsid w:val="00B73787"/>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B5F27"/>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B4254B"/>
    <w:pPr>
      <w:ind w:left="720"/>
      <w:contextualSpacing/>
    </w:pPr>
  </w:style>
  <w:style w:type="paragraph" w:customStyle="1" w:styleId="7">
    <w:name w:val="Абзац списка7"/>
    <w:basedOn w:val="a2"/>
    <w:rsid w:val="00CB5F27"/>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B4254B"/>
    <w:pPr>
      <w:ind w:left="720"/>
      <w:contextualSpacing/>
    </w:pPr>
  </w:style>
  <w:style w:type="paragraph" w:customStyle="1" w:styleId="7">
    <w:name w:val="Абзац списка7"/>
    <w:basedOn w:val="a2"/>
    <w:rsid w:val="00CB5F27"/>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56616">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6082402">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9E24E-F80C-4166-AC40-B41C3A67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32</Pages>
  <Words>10776</Words>
  <Characters>73937</Characters>
  <Application>Microsoft Office Word</Application>
  <DocSecurity>0</DocSecurity>
  <Lines>616</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25</cp:revision>
  <cp:lastPrinted>2015-04-29T06:55:00Z</cp:lastPrinted>
  <dcterms:created xsi:type="dcterms:W3CDTF">2014-05-13T13:03:00Z</dcterms:created>
  <dcterms:modified xsi:type="dcterms:W3CDTF">2015-08-21T05:18:00Z</dcterms:modified>
</cp:coreProperties>
</file>